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16CD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18"/>
      </w:tblGrid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4016CD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"/>
        <w:gridCol w:w="4285"/>
        <w:gridCol w:w="180"/>
        <w:gridCol w:w="821"/>
        <w:gridCol w:w="180"/>
        <w:gridCol w:w="451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15.04.2019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 реєстрації емітентом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(вихідний реєстраційний номер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eastAsia="Times New Roman"/>
                <w:color w:val="000000"/>
              </w:rPr>
              <w:t xml:space="preserve">26, зареєстрованого в Міністерстві юстиції України 24 грудня 2013 року за № 2180/24712 (із змінами)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Вербицький Михайло Ярославович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</w:tbl>
    <w:p w:rsidR="00000000" w:rsidRDefault="004016CD">
      <w:pPr>
        <w:rPr>
          <w:rFonts w:eastAsia="Times New Roman"/>
          <w:color w:val="000000"/>
        </w:rPr>
      </w:pPr>
    </w:p>
    <w:p w:rsidR="00000000" w:rsidRDefault="004016CD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4016CD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16C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«Завод апаратури зв’язку «Iскра»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16C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Акціонерне товариство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16C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45603, Волинська обл., Луцький р-н, с. Струмiвка, вул. Рiвненська, буд. 4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16C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Ідентифікаційний код юридичної особи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00156848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16C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(0332) 25-53-21 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16C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Адреса електронної пошти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00156848@emitent.net.ua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16C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</w:t>
            </w:r>
            <w:r>
              <w:rPr>
                <w:rFonts w:eastAsia="Times New Roman"/>
                <w:color w:val="000000"/>
              </w:rPr>
              <w:t xml:space="preserve"> послуги на фондовому ринку, особи, яка здійснює оприлюднення регульованої інформації від імені учасника фондового ринку.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Державна установа «Агентство з розвитку iнфраструктури фондового ринку України»</w:t>
            </w:r>
            <w:r>
              <w:rPr>
                <w:rFonts w:eastAsia="Times New Roman"/>
                <w:color w:val="000000"/>
              </w:rPr>
              <w:br/>
              <w:t>21676262</w:t>
            </w:r>
            <w:r>
              <w:rPr>
                <w:rFonts w:eastAsia="Times New Roman"/>
                <w:color w:val="000000"/>
              </w:rPr>
              <w:br/>
              <w:t xml:space="preserve">УКРАЇНА </w:t>
            </w:r>
            <w:r>
              <w:rPr>
                <w:rFonts w:eastAsia="Times New Roman"/>
                <w:color w:val="000000"/>
              </w:rPr>
              <w:br/>
              <w:t>DR/00001/APA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4016CD">
      <w:pPr>
        <w:rPr>
          <w:rFonts w:eastAsia="Times New Roman"/>
          <w:color w:val="000000"/>
        </w:rPr>
      </w:pPr>
    </w:p>
    <w:p w:rsidR="00000000" w:rsidRDefault="004016CD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5"/>
        <w:gridCol w:w="1980"/>
        <w:gridCol w:w="180"/>
        <w:gridCol w:w="12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www.iskra.lutsk.ua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15.04.2019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4016CD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4016CD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Відомості про зміну складу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2155"/>
        <w:gridCol w:w="1407"/>
        <w:gridCol w:w="2905"/>
        <w:gridCol w:w="5900"/>
        <w:gridCol w:w="1408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вчинення дії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Ідентифікаційний код юридичної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Розмір частки в статутному капіталі емітента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Вербицький Михайло Ярославович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0.000015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Рiшенням наглядової ради ПрАТ «Iскра» вiд 11.04.2019 р. (Протокол № 6 засiдання наглядової ради ПрАТ «Iскра» вiд 11.04.2019 р.) припинено повноваження директора ПрАТ «Iскра» Вербицького Михайла Ярославовича. Перебував на посадi з 12.04.2016 р. по 11.04.201</w:t>
            </w:r>
            <w:r>
              <w:rPr>
                <w:rFonts w:eastAsia="Times New Roman"/>
                <w:color w:val="000000"/>
              </w:rPr>
              <w:t>9 р. Володiє часткою в cтатутному капiталi ПрАТ «Iскра» в розмiрi 0,000015%. Непогашеної судимостi за корисливi та посадовi злочини не має.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Вербицький Михайло Ярославович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0.000015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4016CD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Рiшенням наглядової ради ПрАТ «Iскра» вiд 11.04.2019 р. (Протокол № 6 засiдання наглядової ради ПрАТ «Iскра» вiд 11.04.2019 р.) обрано на посаду директора ПрАТ «Iскра» Вербицького Михайла Ярославовича. Попереднi посади, що займала особа протягом останнiх 5</w:t>
            </w:r>
            <w:r>
              <w:rPr>
                <w:rFonts w:eastAsia="Times New Roman"/>
                <w:color w:val="000000"/>
              </w:rPr>
              <w:t>-ти рокiв: головний юрисконсульт юридичного департаменту СП ТОВ «Модерн-Експо», директор ПрАТ «Iскра». Строк обрання - 3 роки. Володiє часткою в статутному капiталi ПрАТ «Iскра» в розмiрi 0,000015%. Займає посаду головного юрисконсульта юридичного департам</w:t>
            </w:r>
            <w:r>
              <w:rPr>
                <w:rFonts w:eastAsia="Times New Roman"/>
                <w:color w:val="000000"/>
              </w:rPr>
              <w:t>енту СП ТОВ «Модерн-Експо». Непогашеної судимостi за корисливi та посадовi злочини не має.</w:t>
            </w:r>
          </w:p>
        </w:tc>
      </w:tr>
    </w:tbl>
    <w:p w:rsidR="00000000" w:rsidRDefault="004016CD">
      <w:pPr>
        <w:rPr>
          <w:rFonts w:eastAsia="Times New Roman"/>
        </w:rPr>
      </w:pPr>
    </w:p>
    <w:sectPr w:rsidR="00000000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noPunctuationKerning/>
  <w:characterSpacingControl w:val="doNotCompress"/>
  <w:compat/>
  <w:rsids>
    <w:rsidRoot w:val="004016CD"/>
    <w:rsid w:val="0040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User_97</dc:creator>
  <cp:lastModifiedBy>User_97</cp:lastModifiedBy>
  <cp:revision>2</cp:revision>
  <dcterms:created xsi:type="dcterms:W3CDTF">2019-04-15T12:02:00Z</dcterms:created>
  <dcterms:modified xsi:type="dcterms:W3CDTF">2019-04-15T12:02:00Z</dcterms:modified>
</cp:coreProperties>
</file>